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B7D4B" w:rsidRPr="00393ECE" w:rsidRDefault="00980889">
      <w:pPr>
        <w:jc w:val="center"/>
        <w:rPr>
          <w:rFonts w:ascii="黑体" w:eastAsia="黑体" w:hAnsi="黑体" w:cs="黑体"/>
          <w:b/>
          <w:bCs/>
          <w:sz w:val="36"/>
          <w:szCs w:val="36"/>
        </w:rPr>
      </w:pPr>
      <w:r w:rsidRPr="00393ECE">
        <w:rPr>
          <w:rFonts w:ascii="黑体" w:eastAsia="黑体" w:hAnsi="黑体" w:cs="黑体" w:hint="eastAsia"/>
          <w:b/>
          <w:bCs/>
          <w:sz w:val="36"/>
          <w:szCs w:val="36"/>
        </w:rPr>
        <w:t>武术与表演学院党委社会实践活动顺利开展</w:t>
      </w:r>
    </w:p>
    <w:p w:rsidR="005B7D4B" w:rsidRDefault="00980889">
      <w:pPr>
        <w:jc w:val="left"/>
        <w:rPr>
          <w:rFonts w:asciiTheme="minorEastAsia" w:hAnsiTheme="minorEastAsia" w:cstheme="minorEastAsia"/>
          <w:sz w:val="28"/>
          <w:szCs w:val="28"/>
        </w:rPr>
      </w:pPr>
      <w:r>
        <w:rPr>
          <w:rFonts w:asciiTheme="minorEastAsia" w:hAnsiTheme="minorEastAsia" w:cstheme="minorEastAsia" w:hint="eastAsia"/>
          <w:sz w:val="28"/>
          <w:szCs w:val="28"/>
        </w:rPr>
        <w:t xml:space="preserve">    </w:t>
      </w:r>
      <w:r w:rsidR="00393ECE">
        <w:rPr>
          <w:rFonts w:asciiTheme="minorEastAsia" w:hAnsiTheme="minorEastAsia" w:cstheme="minorEastAsia" w:hint="eastAsia"/>
          <w:sz w:val="28"/>
          <w:szCs w:val="28"/>
        </w:rPr>
        <w:t>2017年9月23日</w:t>
      </w:r>
      <w:r>
        <w:rPr>
          <w:rFonts w:asciiTheme="minorEastAsia" w:hAnsiTheme="minorEastAsia" w:cstheme="minorEastAsia" w:hint="eastAsia"/>
          <w:sz w:val="28"/>
          <w:szCs w:val="28"/>
        </w:rPr>
        <w:t>武术与表演学院</w:t>
      </w:r>
      <w:r w:rsidR="00393ECE">
        <w:rPr>
          <w:rFonts w:asciiTheme="minorEastAsia" w:hAnsiTheme="minorEastAsia" w:cstheme="minorEastAsia" w:hint="eastAsia"/>
          <w:sz w:val="28"/>
          <w:szCs w:val="28"/>
        </w:rPr>
        <w:t>党委部分师生党员</w:t>
      </w:r>
      <w:r>
        <w:rPr>
          <w:rFonts w:asciiTheme="minorEastAsia" w:hAnsiTheme="minorEastAsia" w:cstheme="minorEastAsia" w:hint="eastAsia"/>
          <w:sz w:val="28"/>
          <w:szCs w:val="28"/>
        </w:rPr>
        <w:t>前往中国航天博物馆进行参观学习。</w:t>
      </w:r>
    </w:p>
    <w:p w:rsidR="005B7D4B" w:rsidRDefault="00980889">
      <w:pPr>
        <w:jc w:val="left"/>
        <w:rPr>
          <w:rFonts w:asciiTheme="minorEastAsia" w:hAnsiTheme="minorEastAsia" w:cstheme="minorEastAsia"/>
          <w:sz w:val="28"/>
          <w:szCs w:val="28"/>
        </w:rPr>
      </w:pP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t>中国航空博物馆是中宣部首批爱国主义教育基地、国家国防教育示范基地和中科协科普教育基地，是我国第一座对外开放的大型航空博物馆，是目前亚洲规模最大、跻身世界前</w:t>
      </w:r>
      <w:r>
        <w:rPr>
          <w:rFonts w:asciiTheme="minorEastAsia" w:hAnsiTheme="minorEastAsia" w:cstheme="minorEastAsia" w:hint="eastAsia"/>
          <w:sz w:val="28"/>
          <w:szCs w:val="28"/>
        </w:rPr>
        <w:t>5</w:t>
      </w:r>
      <w:r>
        <w:rPr>
          <w:rFonts w:asciiTheme="minorEastAsia" w:hAnsiTheme="minorEastAsia" w:cstheme="minorEastAsia" w:hint="eastAsia"/>
          <w:sz w:val="28"/>
          <w:szCs w:val="28"/>
        </w:rPr>
        <w:t>位的航空博物馆。参观中，师生依次参观了中国航空百年展、历史名机展、空军装备发展历程展等主题展览。</w:t>
      </w:r>
    </w:p>
    <w:p w:rsidR="005B7D4B" w:rsidRDefault="00980889" w:rsidP="00393ECE">
      <w:pPr>
        <w:widowControl/>
        <w:ind w:firstLineChars="200" w:firstLine="560"/>
        <w:jc w:val="left"/>
        <w:rPr>
          <w:rFonts w:ascii="Arial" w:eastAsia="宋体" w:hAnsi="Arial" w:cs="Arial"/>
          <w:color w:val="333333"/>
          <w:kern w:val="0"/>
          <w:sz w:val="28"/>
          <w:szCs w:val="28"/>
          <w:shd w:val="clear" w:color="auto" w:fill="FFFFFF"/>
          <w:lang/>
        </w:rPr>
      </w:pPr>
      <w:r>
        <w:rPr>
          <w:rFonts w:asciiTheme="minorEastAsia" w:hAnsiTheme="minorEastAsia" w:cstheme="minorEastAsia" w:hint="eastAsia"/>
          <w:sz w:val="28"/>
          <w:szCs w:val="28"/>
        </w:rPr>
        <w:t>老师和同学们都对我国航天发展史有着极强的好奇心，对每一件展物都仔细观察。</w:t>
      </w:r>
      <w:r>
        <w:rPr>
          <w:rFonts w:ascii="Arial" w:eastAsia="宋体" w:hAnsi="Arial" w:cs="Arial"/>
          <w:color w:val="333333"/>
          <w:kern w:val="0"/>
          <w:sz w:val="28"/>
          <w:szCs w:val="28"/>
          <w:shd w:val="clear" w:color="auto" w:fill="FFFFFF"/>
          <w:lang/>
        </w:rPr>
        <w:t>在参展的名机中，有毛泽东、周恩来、朱德当年乘坐过的飞机；有中国制造的首架飞机；投放我国第一颗氢弹和原子弹的飞机；在抗美援朝战争和防空作战中，所缴获的众多外国列强的飞机；一级战斗英雄、特等功臣王海的功勋战机，此外，还陈展有地空导弹、高射炮、防空雷达、航空炸弹和高效相机等</w:t>
      </w:r>
      <w:r>
        <w:rPr>
          <w:rFonts w:ascii="Arial" w:eastAsia="宋体" w:hAnsi="Arial" w:cs="Arial"/>
          <w:color w:val="333333"/>
          <w:kern w:val="0"/>
          <w:sz w:val="28"/>
          <w:szCs w:val="28"/>
          <w:shd w:val="clear" w:color="auto" w:fill="FFFFFF"/>
          <w:lang/>
        </w:rPr>
        <w:t>600</w:t>
      </w:r>
      <w:r>
        <w:rPr>
          <w:rFonts w:ascii="Arial" w:eastAsia="宋体" w:hAnsi="Arial" w:cs="Arial"/>
          <w:color w:val="333333"/>
          <w:kern w:val="0"/>
          <w:sz w:val="28"/>
          <w:szCs w:val="28"/>
          <w:shd w:val="clear" w:color="auto" w:fill="FFFFFF"/>
          <w:lang/>
        </w:rPr>
        <w:t>多件武器装备，令人美不胜数，情怀激昂。</w:t>
      </w:r>
    </w:p>
    <w:p w:rsidR="005B7D4B" w:rsidRDefault="00980889" w:rsidP="00393ECE">
      <w:pPr>
        <w:widowControl/>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此次参观中国航空博物馆，引发了各位党员们对中国梦、强军梦的讨</w:t>
      </w:r>
      <w:r>
        <w:rPr>
          <w:rFonts w:asciiTheme="minorEastAsia" w:hAnsiTheme="minorEastAsia" w:cstheme="minorEastAsia" w:hint="eastAsia"/>
          <w:sz w:val="28"/>
          <w:szCs w:val="28"/>
        </w:rPr>
        <w:t>论，大家深受鼓舞，纷纷表达对中国航空发展历史的认识和对中国梦强军梦的理解。活动激发了各位党员同志热爱祖国、崇尚科学、崇敬英雄、自强不息热情，更增强了报名参军同学报效祖国的热情和决心。</w:t>
      </w:r>
    </w:p>
    <w:p w:rsidR="005B7D4B" w:rsidRDefault="00980889" w:rsidP="00393ECE">
      <w:pPr>
        <w:ind w:firstLineChars="150" w:firstLine="420"/>
        <w:jc w:val="left"/>
        <w:rPr>
          <w:rFonts w:asciiTheme="minorEastAsia" w:hAnsiTheme="minorEastAsia" w:cstheme="minorEastAsia"/>
          <w:sz w:val="28"/>
          <w:szCs w:val="28"/>
        </w:rPr>
      </w:pPr>
      <w:bookmarkStart w:id="0" w:name="_GoBack"/>
      <w:bookmarkEnd w:id="0"/>
      <w:r>
        <w:rPr>
          <w:rFonts w:asciiTheme="minorEastAsia" w:hAnsiTheme="minorEastAsia" w:cstheme="minorEastAsia" w:hint="eastAsia"/>
          <w:sz w:val="28"/>
          <w:szCs w:val="28"/>
        </w:rPr>
        <w:t>次日上午</w:t>
      </w:r>
      <w:r>
        <w:rPr>
          <w:rFonts w:asciiTheme="minorEastAsia" w:hAnsiTheme="minorEastAsia" w:cstheme="minorEastAsia" w:hint="eastAsia"/>
          <w:sz w:val="28"/>
          <w:szCs w:val="28"/>
        </w:rPr>
        <w:t>9</w:t>
      </w:r>
      <w:r>
        <w:rPr>
          <w:rFonts w:asciiTheme="minorEastAsia" w:hAnsiTheme="minorEastAsia" w:cstheme="minorEastAsia" w:hint="eastAsia"/>
          <w:sz w:val="28"/>
          <w:szCs w:val="28"/>
        </w:rPr>
        <w:t>点，我院党委开展集体讨论学习全国高等学校思想政治工作会议精神、《关于加强改进新形势下高校思想政治工作的意见》</w:t>
      </w:r>
      <w:r>
        <w:rPr>
          <w:rFonts w:asciiTheme="minorEastAsia" w:hAnsiTheme="minorEastAsia" w:cstheme="minorEastAsia" w:hint="eastAsia"/>
          <w:sz w:val="28"/>
          <w:szCs w:val="28"/>
        </w:rPr>
        <w:lastRenderedPageBreak/>
        <w:t>等文件。</w:t>
      </w:r>
    </w:p>
    <w:p w:rsidR="005B7D4B" w:rsidRDefault="00980889">
      <w:pPr>
        <w:jc w:val="left"/>
        <w:rPr>
          <w:rFonts w:asciiTheme="minorEastAsia" w:hAnsiTheme="minorEastAsia" w:cstheme="minorEastAsia"/>
          <w:sz w:val="28"/>
          <w:szCs w:val="28"/>
        </w:rPr>
      </w:pP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t>我院党委书记丁书记主持此次学习会，并就我院学习贯彻落实工作提出要求。会议指出，习近平总书记在全国高校思想政治工作会议上的讲话为高等教育事业发展和高校思想政治工作指明了方向，具有很强的政治性、思</w:t>
      </w:r>
      <w:r>
        <w:rPr>
          <w:rFonts w:asciiTheme="minorEastAsia" w:hAnsiTheme="minorEastAsia" w:cstheme="minorEastAsia" w:hint="eastAsia"/>
          <w:sz w:val="28"/>
          <w:szCs w:val="28"/>
        </w:rPr>
        <w:t>想性和针对性，是指导做好新形势下高校思想政治工作的纲领性文献，为做好高校思想政治工作提出了更全面、更系统、更接地气的要求。我们要把学习会议精神作为当前和今后一个时期的重要任务，深入学习领会，结合工作认真抓好贯彻落实。</w:t>
      </w:r>
    </w:p>
    <w:p w:rsidR="005B7D4B" w:rsidRDefault="00980889">
      <w:pPr>
        <w:jc w:val="left"/>
        <w:rPr>
          <w:rFonts w:asciiTheme="minorEastAsia" w:hAnsiTheme="minorEastAsia" w:cstheme="minorEastAsia"/>
          <w:sz w:val="28"/>
          <w:szCs w:val="28"/>
        </w:rPr>
      </w:pP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t>丁书记指出。学习贯彻会议精神和贯彻落实习近平总书记在大会上的重要讲话精神是当前和今后一个时期重要政治任务，各基层党组织必须以高度的政治责任感和使命感，认真抓好会议精神的学习、宣传、贯彻和落实工作，不断提高思想政治工作的科学化水平，不断提高思想政治工作的针对性和实效性。</w:t>
      </w:r>
    </w:p>
    <w:p w:rsidR="005B7D4B" w:rsidRDefault="00980889">
      <w:pPr>
        <w:jc w:val="left"/>
        <w:rPr>
          <w:rFonts w:asciiTheme="minorEastAsia" w:hAnsiTheme="minorEastAsia" w:cstheme="minorEastAsia"/>
          <w:sz w:val="28"/>
          <w:szCs w:val="28"/>
        </w:rPr>
      </w:pP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t>进而大会</w:t>
      </w:r>
      <w:r>
        <w:rPr>
          <w:rFonts w:asciiTheme="minorEastAsia" w:hAnsiTheme="minorEastAsia" w:cstheme="minorEastAsia" w:hint="eastAsia"/>
          <w:sz w:val="28"/>
          <w:szCs w:val="28"/>
        </w:rPr>
        <w:t>师生党员进行学习讨论并发言，由我院党委王向宏院长进行大会总结。他要求，我们要乘这次会议的东风，把思想政治工作的思路再理清，方法再创新，形式再新颖，效果再明显，更易于大学生喜闻乐见，在落地生根上下功夫，真正让大学生在成长成才过程中受益，推动思想政治工作不断取得新成效。</w:t>
      </w:r>
    </w:p>
    <w:p w:rsidR="005B7D4B" w:rsidRDefault="005B7D4B">
      <w:pPr>
        <w:jc w:val="left"/>
        <w:rPr>
          <w:rFonts w:asciiTheme="minorEastAsia" w:hAnsiTheme="minorEastAsia" w:cstheme="minorEastAsia"/>
          <w:sz w:val="28"/>
          <w:szCs w:val="28"/>
        </w:rPr>
      </w:pPr>
    </w:p>
    <w:p w:rsidR="005B7D4B" w:rsidRDefault="00980889">
      <w:pPr>
        <w:jc w:val="left"/>
        <w:rPr>
          <w:rFonts w:asciiTheme="minorEastAsia" w:hAnsiTheme="minorEastAsia" w:cstheme="minorEastAsia"/>
          <w:sz w:val="28"/>
          <w:szCs w:val="28"/>
        </w:rPr>
      </w:pP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t>武术与表演学院党委</w:t>
      </w:r>
    </w:p>
    <w:p w:rsidR="005B7D4B" w:rsidRDefault="00980889">
      <w:pPr>
        <w:jc w:val="left"/>
        <w:rPr>
          <w:rFonts w:asciiTheme="minorEastAsia" w:hAnsiTheme="minorEastAsia" w:cstheme="minorEastAsia"/>
          <w:sz w:val="28"/>
          <w:szCs w:val="28"/>
        </w:rPr>
      </w:pP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t>学生第二党支部</w:t>
      </w:r>
    </w:p>
    <w:sectPr w:rsidR="005B7D4B" w:rsidSect="005B7D4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0889" w:rsidRDefault="00980889" w:rsidP="00393ECE">
      <w:r>
        <w:separator/>
      </w:r>
    </w:p>
  </w:endnote>
  <w:endnote w:type="continuationSeparator" w:id="1">
    <w:p w:rsidR="00980889" w:rsidRDefault="00980889" w:rsidP="00393E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altName w:val="Arial Unicode MS"/>
    <w:panose1 w:val="020B0604020202020204"/>
    <w:charset w:val="00"/>
    <w:family w:val="swiss"/>
    <w:notTrueType/>
    <w:pitch w:val="variable"/>
    <w:sig w:usb0="00000003" w:usb1="00000000" w:usb2="00000000" w:usb3="00000000" w:csb0="00000001" w:csb1="00000000"/>
  </w:font>
  <w:font w:name="Calibri Light">
    <w:altName w:val="Arial Unicode MS"/>
    <w:charset w:val="00"/>
    <w:family w:val="auto"/>
    <w:pitch w:val="default"/>
    <w:sig w:usb0="00000000" w:usb1="00000000" w:usb2="00000000" w:usb3="00000000" w:csb0="2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0889" w:rsidRDefault="00980889" w:rsidP="00393ECE">
      <w:r>
        <w:separator/>
      </w:r>
    </w:p>
  </w:footnote>
  <w:footnote w:type="continuationSeparator" w:id="1">
    <w:p w:rsidR="00980889" w:rsidRDefault="00980889" w:rsidP="00393EC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adjustLineHeightInTable/>
    <w:doNotBreakWrappedTables/>
    <w:doNotWrapTextWithPunct/>
    <w:doNotUseEastAsianBreakRules/>
    <w:useFELayout/>
  </w:compat>
  <w:rsids>
    <w:rsidRoot w:val="005B7D4B"/>
    <w:rsid w:val="00393ECE"/>
    <w:rsid w:val="005B7D4B"/>
    <w:rsid w:val="0098088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B7D4B"/>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393EC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93ECE"/>
    <w:rPr>
      <w:rFonts w:asciiTheme="minorHAnsi" w:eastAsiaTheme="minorEastAsia" w:hAnsiTheme="minorHAnsi" w:cstheme="minorBidi"/>
      <w:kern w:val="2"/>
      <w:sz w:val="18"/>
      <w:szCs w:val="18"/>
    </w:rPr>
  </w:style>
  <w:style w:type="paragraph" w:styleId="a4">
    <w:name w:val="footer"/>
    <w:basedOn w:val="a"/>
    <w:link w:val="Char0"/>
    <w:rsid w:val="00393ECE"/>
    <w:pPr>
      <w:tabs>
        <w:tab w:val="center" w:pos="4153"/>
        <w:tab w:val="right" w:pos="8306"/>
      </w:tabs>
      <w:snapToGrid w:val="0"/>
      <w:jc w:val="left"/>
    </w:pPr>
    <w:rPr>
      <w:sz w:val="18"/>
      <w:szCs w:val="18"/>
    </w:rPr>
  </w:style>
  <w:style w:type="character" w:customStyle="1" w:styleId="Char0">
    <w:name w:val="页脚 Char"/>
    <w:basedOn w:val="a0"/>
    <w:link w:val="a4"/>
    <w:rsid w:val="00393ECE"/>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172</Words>
  <Characters>985</Characters>
  <Application>Microsoft Office Word</Application>
  <DocSecurity>0</DocSecurity>
  <Lines>8</Lines>
  <Paragraphs>2</Paragraphs>
  <ScaleCrop>false</ScaleCrop>
  <Company>Microsoft</Company>
  <LinksUpToDate>false</LinksUpToDate>
  <CharactersWithSpaces>1155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cp:revision>
  <dcterms:created xsi:type="dcterms:W3CDTF">2017-09-25T08:37:00Z</dcterms:created>
  <dcterms:modified xsi:type="dcterms:W3CDTF">2017-09-26T01:47:00Z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2052-7.7.0</vt:lpwstr>
  </property>
</Properties>
</file>